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47926" w14:textId="691ACB8F" w:rsidR="00E62AC9" w:rsidRPr="005F314C" w:rsidRDefault="00F3111D" w:rsidP="005F314C">
      <w:pPr>
        <w:pStyle w:val="Heading1"/>
      </w:pPr>
      <w:bookmarkStart w:id="0" w:name="_GoBack"/>
      <w:bookmarkEnd w:id="0"/>
      <w:r>
        <w:t>RNIB Marathon Mates film:</w:t>
      </w:r>
      <w:r w:rsidR="00563B25">
        <w:t xml:space="preserve"> </w:t>
      </w:r>
      <w:r>
        <w:t>The Tethered Twosome</w:t>
      </w:r>
    </w:p>
    <w:p w14:paraId="4C76A17C" w14:textId="77777777" w:rsidR="005F314C" w:rsidRDefault="005F314C" w:rsidP="00B05B62">
      <w:pPr>
        <w:rPr>
          <w:b/>
          <w:bCs/>
        </w:rPr>
      </w:pPr>
    </w:p>
    <w:p w14:paraId="7D2E08D9" w14:textId="1EFC347F" w:rsidR="00CE7A5D" w:rsidRDefault="00E62AC9" w:rsidP="00B05B62">
      <w:pPr>
        <w:rPr>
          <w:b/>
          <w:bCs/>
        </w:rPr>
      </w:pPr>
      <w:r>
        <w:rPr>
          <w:b/>
          <w:bCs/>
        </w:rPr>
        <w:t xml:space="preserve">Female </w:t>
      </w:r>
      <w:r w:rsidR="006E6998" w:rsidRPr="00E62AC9">
        <w:rPr>
          <w:b/>
          <w:bCs/>
        </w:rPr>
        <w:t>V</w:t>
      </w:r>
      <w:r w:rsidR="00CE085E" w:rsidRPr="00E62AC9">
        <w:rPr>
          <w:b/>
          <w:bCs/>
        </w:rPr>
        <w:t>oiceover:</w:t>
      </w:r>
      <w:r w:rsidR="009F0B53">
        <w:rPr>
          <w:b/>
          <w:bCs/>
        </w:rPr>
        <w:t xml:space="preserve"> </w:t>
      </w:r>
    </w:p>
    <w:p w14:paraId="6200D3DC" w14:textId="79C8B735" w:rsidR="00CE085E" w:rsidRPr="009F0B53" w:rsidRDefault="00CE085E" w:rsidP="00B05B62">
      <w:pPr>
        <w:rPr>
          <w:b/>
          <w:bCs/>
        </w:rPr>
      </w:pPr>
      <w:r>
        <w:t xml:space="preserve">Introducing </w:t>
      </w:r>
      <w:proofErr w:type="gramStart"/>
      <w:r w:rsidR="00ED3DAA">
        <w:t>T</w:t>
      </w:r>
      <w:r>
        <w:t>he</w:t>
      </w:r>
      <w:proofErr w:type="gramEnd"/>
      <w:r>
        <w:t xml:space="preserve"> Tethered Twosome</w:t>
      </w:r>
    </w:p>
    <w:p w14:paraId="6A73782B" w14:textId="6AD5F07F" w:rsidR="00CE085E" w:rsidRDefault="00CE085E" w:rsidP="00B05B62"/>
    <w:p w14:paraId="2C78210A" w14:textId="0B321EE7" w:rsidR="00CE085E" w:rsidRDefault="00D14F94" w:rsidP="00B05B62">
      <w:r>
        <w:t>[A selfie of a</w:t>
      </w:r>
      <w:r w:rsidR="00F3111D">
        <w:t>n older</w:t>
      </w:r>
      <w:r>
        <w:t xml:space="preserve"> woman</w:t>
      </w:r>
      <w:r w:rsidR="006E6998">
        <w:t xml:space="preserve"> called Karen is shown on screen</w:t>
      </w:r>
      <w:r w:rsidR="00BF4A08">
        <w:t xml:space="preserve"> next to a pair of worn running trainers</w:t>
      </w:r>
      <w:r w:rsidR="49B21C90">
        <w:t>.</w:t>
      </w:r>
      <w:r w:rsidR="006E6998">
        <w:t>]</w:t>
      </w:r>
    </w:p>
    <w:p w14:paraId="761AF8BB" w14:textId="03C51154" w:rsidR="006E6998" w:rsidRDefault="006E6998" w:rsidP="00B05B62"/>
    <w:p w14:paraId="77E3754A" w14:textId="77777777" w:rsidR="00CE7A5D" w:rsidRDefault="006E6998" w:rsidP="00B05B62">
      <w:r w:rsidRPr="00E62AC9">
        <w:rPr>
          <w:b/>
          <w:bCs/>
        </w:rPr>
        <w:t>Karen:</w:t>
      </w:r>
      <w:r>
        <w:t xml:space="preserve"> </w:t>
      </w:r>
    </w:p>
    <w:p w14:paraId="3A366C81" w14:textId="45F875C2" w:rsidR="006E6998" w:rsidRDefault="00473F34" w:rsidP="00B05B62">
      <w:r>
        <w:t>Karen, 56, Durham</w:t>
      </w:r>
      <w:r w:rsidR="00E62AC9">
        <w:t>.</w:t>
      </w:r>
      <w:r w:rsidR="00911D7F">
        <w:t xml:space="preserve"> </w:t>
      </w:r>
      <w:r w:rsidR="00E62AC9">
        <w:t>13.1 miles. Sight loss won’t stop me.</w:t>
      </w:r>
    </w:p>
    <w:p w14:paraId="5E1E8DBD" w14:textId="55306E31" w:rsidR="00CE7A5D" w:rsidRDefault="00CE7A5D" w:rsidP="00B05B62"/>
    <w:p w14:paraId="767F8E9E" w14:textId="7A8099A1" w:rsidR="00CE7A5D" w:rsidRDefault="00CE7A5D" w:rsidP="00B05B62">
      <w:r>
        <w:t>[A selfie of an older man called James is shown on screen next to a pair of worn running trainers</w:t>
      </w:r>
      <w:r w:rsidR="02E87CE8">
        <w:t>.</w:t>
      </w:r>
      <w:r>
        <w:t>]</w:t>
      </w:r>
    </w:p>
    <w:p w14:paraId="44488636" w14:textId="2D51A873" w:rsidR="00394D91" w:rsidRDefault="00394D91" w:rsidP="00B05B62"/>
    <w:p w14:paraId="30B80DA8" w14:textId="6669BC77" w:rsidR="00394D91" w:rsidRDefault="00394D91" w:rsidP="00B05B62">
      <w:pPr>
        <w:rPr>
          <w:b/>
          <w:bCs/>
        </w:rPr>
      </w:pPr>
      <w:r>
        <w:rPr>
          <w:b/>
          <w:bCs/>
        </w:rPr>
        <w:t>James:</w:t>
      </w:r>
    </w:p>
    <w:p w14:paraId="01701C7E" w14:textId="24296F01" w:rsidR="00394D91" w:rsidRDefault="00394D91" w:rsidP="00B05B62">
      <w:r>
        <w:t>James, 62, Durham. 13.1 miles</w:t>
      </w:r>
      <w:r w:rsidR="006F13E2">
        <w:t>. Just hoping I can keep up</w:t>
      </w:r>
      <w:r w:rsidR="00E762E9">
        <w:t>.</w:t>
      </w:r>
    </w:p>
    <w:p w14:paraId="649451DA" w14:textId="291505E4" w:rsidR="00ED3DAA" w:rsidRDefault="00ED3DAA" w:rsidP="00B05B62"/>
    <w:p w14:paraId="268FD2AC" w14:textId="7B196B54" w:rsidR="00ED3DAA" w:rsidRDefault="007E548E" w:rsidP="00B05B62">
      <w:pPr>
        <w:rPr>
          <w:b/>
          <w:bCs/>
        </w:rPr>
      </w:pPr>
      <w:r>
        <w:rPr>
          <w:b/>
          <w:bCs/>
        </w:rPr>
        <w:t>Female v</w:t>
      </w:r>
      <w:r w:rsidR="00500CEB">
        <w:rPr>
          <w:b/>
          <w:bCs/>
        </w:rPr>
        <w:t>oiceover:</w:t>
      </w:r>
    </w:p>
    <w:p w14:paraId="2C69EB2A" w14:textId="77777777" w:rsidR="002B24B0" w:rsidRDefault="00CD7909" w:rsidP="00B05B62">
      <w:r>
        <w:t xml:space="preserve">Who’ll be your Marathon Mate? </w:t>
      </w:r>
    </w:p>
    <w:p w14:paraId="2D11FCF0" w14:textId="77777777" w:rsidR="002B24B0" w:rsidRDefault="002B24B0" w:rsidP="00B05B62"/>
    <w:p w14:paraId="5A9BFF2A" w14:textId="2D1619FC" w:rsidR="00500CEB" w:rsidRDefault="00CD7909" w:rsidP="00B05B62">
      <w:r>
        <w:t>RNIB’s Marathon Mates</w:t>
      </w:r>
      <w:r w:rsidR="00663126">
        <w:t>.</w:t>
      </w:r>
      <w:r w:rsidR="00A80966">
        <w:t xml:space="preserve"> </w:t>
      </w:r>
      <w:r w:rsidR="00663126">
        <w:t>Y</w:t>
      </w:r>
      <w:r w:rsidR="00A80966">
        <w:t>ou and</w:t>
      </w:r>
      <w:r w:rsidR="00663126">
        <w:t xml:space="preserve"> a</w:t>
      </w:r>
      <w:r w:rsidR="00A80966">
        <w:t xml:space="preserve"> friend</w:t>
      </w:r>
      <w:r w:rsidR="00663126">
        <w:t>,</w:t>
      </w:r>
      <w:r w:rsidR="00A80966">
        <w:t xml:space="preserve"> from start to end.</w:t>
      </w:r>
    </w:p>
    <w:p w14:paraId="43C53D3D" w14:textId="19377678" w:rsidR="00A80966" w:rsidRDefault="00A80966" w:rsidP="00B05B62"/>
    <w:p w14:paraId="7FC8A44B" w14:textId="13E726A7" w:rsidR="007E548E" w:rsidRPr="007E548E" w:rsidRDefault="007E548E" w:rsidP="00B05B62">
      <w:pPr>
        <w:rPr>
          <w:b/>
          <w:bCs/>
        </w:rPr>
      </w:pPr>
      <w:r>
        <w:rPr>
          <w:b/>
          <w:bCs/>
        </w:rPr>
        <w:t>Male voiceover:</w:t>
      </w:r>
    </w:p>
    <w:p w14:paraId="0AEC3076" w14:textId="691AE8CF" w:rsidR="00A80966" w:rsidRDefault="00A80966" w:rsidP="00B05B62">
      <w:r>
        <w:t>RNIB, See Differently.</w:t>
      </w:r>
    </w:p>
    <w:p w14:paraId="48624130" w14:textId="7C6BAF2B" w:rsidR="00A80966" w:rsidRDefault="00A80966" w:rsidP="00B05B62"/>
    <w:p w14:paraId="462F6030" w14:textId="45A3A444" w:rsidR="00CE085E" w:rsidRDefault="00663126" w:rsidP="00B05B62">
      <w:r>
        <w:t>[Video ends]</w:t>
      </w:r>
    </w:p>
    <w:p w14:paraId="31E18CC9" w14:textId="1FA84D3D" w:rsidR="008C1AE4" w:rsidRDefault="008C1AE4" w:rsidP="00B05B62"/>
    <w:p w14:paraId="16A7DB21" w14:textId="6703E171" w:rsidR="008C1AE4" w:rsidRPr="00903FED" w:rsidRDefault="008C1AE4" w:rsidP="00B05B62">
      <w:r w:rsidRPr="00903FED">
        <w:t>Document ends.</w:t>
      </w:r>
    </w:p>
    <w:sectPr w:rsidR="008C1AE4" w:rsidRPr="00903FED" w:rsidSect="00531E84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4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F9B5" w14:textId="77777777" w:rsidR="00235198" w:rsidRDefault="00235198" w:rsidP="00DB35DB">
      <w:r>
        <w:separator/>
      </w:r>
    </w:p>
  </w:endnote>
  <w:endnote w:type="continuationSeparator" w:id="0">
    <w:p w14:paraId="736A6FD9" w14:textId="77777777" w:rsidR="00235198" w:rsidRDefault="00235198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056DC0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C28633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" fillcolor="#e50071" stroked="f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EBEA77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" fillcolor="#e50071" stroked="f"/>
          </w:pict>
        </mc:Fallback>
      </mc:AlternateContent>
    </w:r>
  </w:p>
  <w:p w14:paraId="4B4FD22B" w14:textId="764D7E6F" w:rsidR="00DD1622" w:rsidRDefault="00DD1622" w:rsidP="002D3510">
    <w:pPr>
      <w:pStyle w:val="EndnoteText"/>
      <w:rPr>
        <w:b/>
      </w:rPr>
    </w:pPr>
  </w:p>
  <w:p w14:paraId="6B8026E3" w14:textId="77777777" w:rsidR="00DD1622" w:rsidRPr="00DB35DB" w:rsidRDefault="00DD1622" w:rsidP="002D3510">
    <w:pPr>
      <w:pStyle w:val="EndnoteText"/>
      <w:rPr>
        <w:b/>
      </w:rPr>
    </w:pPr>
    <w:r w:rsidRPr="00DB35DB">
      <w:rPr>
        <w:b/>
      </w:rPr>
      <w:t>Royal National Institute of Blind People</w:t>
    </w:r>
  </w:p>
  <w:p w14:paraId="3571F438" w14:textId="5FFE4AD5" w:rsidR="00DD1622" w:rsidRDefault="00DD1622" w:rsidP="00BA5351">
    <w:pPr>
      <w:pStyle w:val="Normalnogap"/>
    </w:pPr>
    <w:r w:rsidRPr="00DB35DB">
      <w:t>A registered charity in England and Wales (226227), Scotland (SC039316) and the Isle of Man (1226). Also operating in Northern Ireland. A company incorporated by Royal Charter. Registered in England and Wales (RC000500). Registered office 105 Judd St</w:t>
    </w:r>
    <w:r>
      <w:t>reet</w:t>
    </w:r>
    <w:r w:rsidRPr="00DB35DB">
      <w:t xml:space="preserve"> London WC1H 9NE</w:t>
    </w: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1FE1" w14:textId="77777777" w:rsidR="00235198" w:rsidRDefault="00235198" w:rsidP="00DB35DB">
      <w:r>
        <w:separator/>
      </w:r>
    </w:p>
  </w:footnote>
  <w:footnote w:type="continuationSeparator" w:id="0">
    <w:p w14:paraId="4842121C" w14:textId="77777777" w:rsidR="00235198" w:rsidRDefault="00235198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37565"/>
    <w:rsid w:val="000449EE"/>
    <w:rsid w:val="0009117C"/>
    <w:rsid w:val="0009764A"/>
    <w:rsid w:val="00143E45"/>
    <w:rsid w:val="00144E4B"/>
    <w:rsid w:val="00202BCD"/>
    <w:rsid w:val="00235198"/>
    <w:rsid w:val="00275B5A"/>
    <w:rsid w:val="002A3E96"/>
    <w:rsid w:val="002B24B0"/>
    <w:rsid w:val="002D3510"/>
    <w:rsid w:val="002D5D27"/>
    <w:rsid w:val="00301BAE"/>
    <w:rsid w:val="003259F8"/>
    <w:rsid w:val="00394D91"/>
    <w:rsid w:val="00473F34"/>
    <w:rsid w:val="004865DF"/>
    <w:rsid w:val="004B3690"/>
    <w:rsid w:val="004B4DCE"/>
    <w:rsid w:val="00500CEB"/>
    <w:rsid w:val="00531E84"/>
    <w:rsid w:val="00563B25"/>
    <w:rsid w:val="00594CC1"/>
    <w:rsid w:val="005C7B24"/>
    <w:rsid w:val="005F314C"/>
    <w:rsid w:val="00601DCA"/>
    <w:rsid w:val="00663126"/>
    <w:rsid w:val="0069301B"/>
    <w:rsid w:val="00696638"/>
    <w:rsid w:val="006E6998"/>
    <w:rsid w:val="006F13E2"/>
    <w:rsid w:val="007C1362"/>
    <w:rsid w:val="007E548E"/>
    <w:rsid w:val="007E651B"/>
    <w:rsid w:val="00854EF5"/>
    <w:rsid w:val="008B25FC"/>
    <w:rsid w:val="008C1AE4"/>
    <w:rsid w:val="00903FED"/>
    <w:rsid w:val="00911D7F"/>
    <w:rsid w:val="00923C01"/>
    <w:rsid w:val="009F0B53"/>
    <w:rsid w:val="00A2217A"/>
    <w:rsid w:val="00A80966"/>
    <w:rsid w:val="00B05B62"/>
    <w:rsid w:val="00B57031"/>
    <w:rsid w:val="00BA5351"/>
    <w:rsid w:val="00BD6952"/>
    <w:rsid w:val="00BF4A08"/>
    <w:rsid w:val="00C675BB"/>
    <w:rsid w:val="00C83A8B"/>
    <w:rsid w:val="00CD7909"/>
    <w:rsid w:val="00CE085E"/>
    <w:rsid w:val="00CE4DC9"/>
    <w:rsid w:val="00CE7A5D"/>
    <w:rsid w:val="00D14F94"/>
    <w:rsid w:val="00D328F9"/>
    <w:rsid w:val="00D9346D"/>
    <w:rsid w:val="00D96DF8"/>
    <w:rsid w:val="00DB35DB"/>
    <w:rsid w:val="00DD1622"/>
    <w:rsid w:val="00DF178D"/>
    <w:rsid w:val="00E12429"/>
    <w:rsid w:val="00E24C16"/>
    <w:rsid w:val="00E5411E"/>
    <w:rsid w:val="00E62AC9"/>
    <w:rsid w:val="00E762E9"/>
    <w:rsid w:val="00E81021"/>
    <w:rsid w:val="00ED3DAA"/>
    <w:rsid w:val="00F3111D"/>
    <w:rsid w:val="02E87CE8"/>
    <w:rsid w:val="2BB9865F"/>
    <w:rsid w:val="4707CDBD"/>
    <w:rsid w:val="49B21C90"/>
    <w:rsid w:val="7FB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FC33FC"/>
  <w14:defaultImageDpi w14:val="300"/>
  <w15:docId w15:val="{5FA0C34A-CDF4-4D28-B976-8AEB9F9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2429"/>
    <w:rPr>
      <w:rFonts w:ascii="Arial" w:hAnsi="Arial"/>
      <w:sz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28E4EC4B1F4F8C914BAF6588BD3C" ma:contentTypeVersion="9" ma:contentTypeDescription="Create a new document." ma:contentTypeScope="" ma:versionID="366a6f264016a29a59fae42e3d9d1ac5">
  <xsd:schema xmlns:xsd="http://www.w3.org/2001/XMLSchema" xmlns:xs="http://www.w3.org/2001/XMLSchema" xmlns:p="http://schemas.microsoft.com/office/2006/metadata/properties" xmlns:ns2="ef0226b3-5b76-46e5-a29a-299d6a732192" targetNamespace="http://schemas.microsoft.com/office/2006/metadata/properties" ma:root="true" ma:fieldsID="9784275fa1c328568bfaae99e8e66f9d" ns2:_="">
    <xsd:import namespace="ef0226b3-5b76-46e5-a29a-299d6a732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26b3-5b76-46e5-a29a-299d6a732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AB293-3775-4621-BB54-A4E935E332D8}">
  <ds:schemaRefs>
    <ds:schemaRef ds:uri="ef0226b3-5b76-46e5-a29a-299d6a73219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840C2-8E9D-476F-B070-432230F2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226b3-5b76-46e5-a29a-299d6a732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Di Chiara</dc:creator>
  <cp:lastModifiedBy>Gemma Dallman</cp:lastModifiedBy>
  <cp:revision>2</cp:revision>
  <cp:lastPrinted>2018-09-20T08:51:00Z</cp:lastPrinted>
  <dcterms:created xsi:type="dcterms:W3CDTF">2020-07-02T14:06:00Z</dcterms:created>
  <dcterms:modified xsi:type="dcterms:W3CDTF">2020-07-02T14:06:00Z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0x0101004C7628E4EC4B1F4F8C914BAF6588BD3C</vt:lpwstr>
  </property>
  <property fmtid="{D5CDD505-2E9C-101B-9397-08002B2CF9AE}" pid="3" name="Audience">
    <vt:lpwstr>All Staff</vt:lpwstr>
  </property>
  <property fmtid="{D5CDD505-2E9C-101B-9397-08002B2CF9AE}" pid="4" name="AuthorIds_UIVersion_4608">
    <vt:lpwstr>11</vt:lpwstr>
  </property>
</Properties>
</file>